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172A"/>
          <w:sz w:val="44"/>
          <w:szCs w:val="44"/>
        </w:rPr>
        <w:t xml:space="preserve">PREVENTIVO</w:t>
      </w:r>
    </w:p>
    <w:p>
      <w:pPr>
        <w:pBdr>
          <w:bottom w:val="single" w:color="0EA5E9" w:sz="12"/>
        </w:pBdr>
        <w:spacing w:after="240"/>
      </w:pPr>
      <w:r>
        <w:rPr>
          <w:color w:val="64748B"/>
          <w:sz w:val="18"/>
          <w:szCs w:val="18"/>
        </w:rPr>
        <w:t xml:space="preserve">Modello gratuito — compila i campi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500"/>
      </w:tblGrid>
      <w:tr>
        <w:tc>
          <w:tcPr>
            <w:tcW w:type="dxa" w:w="4500"/>
            <w:tcMar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Da (fornitore)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__________________________________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P. IVA: 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Indirizzo: _________________________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Email / Tel.: ______________________</w:t>
            </w:r>
          </w:p>
        </w:tc>
        <w:tc>
          <w:tcPr>
            <w:tcW w:type="dxa" w:w="4500"/>
            <w:tcMar>
              <w:left w:type="dxa" w:w="200"/>
            </w:tcMar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Spett.le (cliente)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__________________________________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P. IVA / C.F.: ______________________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Indirizzo: _________________________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Email / Tel.: ______________________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N. preventivo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____________</w:t>
            </w:r>
          </w:p>
        </w:tc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Data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 / ____ / ______</w:t>
            </w:r>
          </w:p>
        </w:tc>
        <w:tc>
          <w:tcPr>
            <w:tcW w:type="dxa" w:w="3000"/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Valido fino al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 / ____ / ______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40"/>
      </w:pPr>
      <w:r>
        <w:rPr>
          <w:b/>
          <w:bCs/>
          <w:caps/>
          <w:color w:val="64748B"/>
          <w:sz w:val="16"/>
          <w:szCs w:val="16"/>
        </w:rPr>
        <w:t xml:space="preserve">Oggetto del preventivo</w:t>
      </w:r>
    </w:p>
    <w:p>
      <w:pPr>
        <w:spacing w:after="20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1150"/>
        <w:gridCol w:w="1600"/>
        <w:gridCol w:w="1600"/>
      </w:tblGrid>
      <w:tr>
        <w:trPr>
          <w:tblHeader/>
        </w:trPr>
        <w:tc>
          <w:tcPr>
            <w:tcW w:type="dxa" w:w="4650"/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type="dxa" w:w="1150"/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type="dxa" w:w="1600"/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Prezzo unit.</w:t>
            </w:r>
          </w:p>
        </w:tc>
        <w:tc>
          <w:tcPr>
            <w:tcW w:type="dxa" w:w="1600"/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Importo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1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8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Imponibile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€ ____________</w:t>
            </w:r>
          </w:p>
        </w:tc>
      </w:tr>
      <w:tr>
        <w:tc>
          <w:tcPr>
            <w:tcW w:type="dxa" w:w="58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Sconto (eventuale)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0F172A"/>
                <w:sz w:val="20"/>
                <w:szCs w:val="20"/>
              </w:rPr>
              <w:t xml:space="preserve">€ ____________</w:t>
            </w:r>
          </w:p>
        </w:tc>
      </w:tr>
      <w:tr>
        <w:tc>
          <w:tcPr>
            <w:tcW w:type="dxa" w:w="58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TOTALE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€ ____________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  <w:caps/>
          <w:color w:val="64748B"/>
          <w:sz w:val="16"/>
          <w:szCs w:val="16"/>
        </w:rPr>
        <w:t xml:space="preserve">Regime forfettario (se applicabile)</w:t>
      </w:r>
    </w:p>
    <w:p>
      <w:pPr>
        <w:spacing w:after="200"/>
      </w:pPr>
      <w:r>
        <w:rPr>
          <w:i/>
          <w:iCs/>
          <w:color w:val="64748B"/>
          <w:sz w:val="18"/>
          <w:szCs w:val="18"/>
        </w:rPr>
        <w:t xml:space="preserve">Operazione senza applicazione dell’IVA ai sensi dell’art. 1, commi 54-89, della Legge n. 190/2014 (regime forfettario). Imposta di bollo di 2,00 € assolta sull’originale per importi superiori a 77,47 € (se dovuta).</w:t>
      </w:r>
    </w:p>
    <w:p>
      <w:pPr>
        <w:spacing w:after="40"/>
      </w:pPr>
      <w:r>
        <w:rPr>
          <w:b/>
          <w:bCs/>
          <w:caps/>
          <w:color w:val="64748B"/>
          <w:sz w:val="16"/>
          <w:szCs w:val="16"/>
        </w:rPr>
        <w:t xml:space="preserve">Condizioni di pagamento</w:t>
      </w:r>
    </w:p>
    <w:p>
      <w:pPr>
        <w:spacing w:after="6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p>
      <w:pPr>
        <w:spacing w:after="16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p>
      <w:pPr>
        <w:spacing w:after="40"/>
      </w:pPr>
      <w:r>
        <w:rPr>
          <w:b/>
          <w:bCs/>
          <w:caps/>
          <w:color w:val="64748B"/>
          <w:sz w:val="16"/>
          <w:szCs w:val="16"/>
        </w:rPr>
        <w:t xml:space="preserve">Tempi di esecuzione</w:t>
      </w:r>
    </w:p>
    <w:p>
      <w:pPr>
        <w:spacing w:after="16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p>
      <w:pPr>
        <w:spacing w:after="40"/>
      </w:pPr>
      <w:r>
        <w:rPr>
          <w:b/>
          <w:bCs/>
          <w:caps/>
          <w:color w:val="64748B"/>
          <w:sz w:val="16"/>
          <w:szCs w:val="16"/>
        </w:rPr>
        <w:t xml:space="preserve">Note</w:t>
      </w:r>
    </w:p>
    <w:p>
      <w:pPr>
        <w:spacing w:after="6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p>
      <w:pPr>
        <w:spacing w:after="240"/>
      </w:pPr>
      <w:r>
        <w:rPr>
          <w:b w:val="false"/>
          <w:bCs w:val="false"/>
          <w:color w:val="64748B"/>
          <w:sz w:val="20"/>
          <w:szCs w:val="20"/>
        </w:rPr>
        <w:t xml:space="preserve">_______________________________________________________________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Data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 / ____ / ______</w:t>
            </w:r>
          </w:p>
        </w:tc>
        <w:tc>
          <w:tcPr>
            <w:tcW w:type="dxa" w:w="4500"/>
          </w:tcPr>
          <w:p>
            <w:pPr>
              <w:spacing w:after="40"/>
            </w:pPr>
            <w:r>
              <w:rPr>
                <w:b/>
                <w:bCs/>
                <w:caps/>
                <w:color w:val="64748B"/>
                <w:sz w:val="16"/>
                <w:szCs w:val="16"/>
              </w:rPr>
              <w:t xml:space="preserve">Firma del fornitore</w:t>
            </w:r>
          </w:p>
          <w:p>
            <w:pPr>
              <w:spacing w:after="60"/>
            </w:pPr>
            <w:r>
              <w:rPr>
                <w:b w:val="false"/>
                <w:bCs w:val="false"/>
                <w:color w:val="64748B"/>
                <w:sz w:val="20"/>
                <w:szCs w:val="20"/>
              </w:rPr>
              <w:t xml:space="preserve">__________________________</w:t>
            </w:r>
          </w:p>
        </w:tc>
      </w:tr>
    </w:tbl>
    <w:p>
      <w:pPr>
        <w:pBdr>
          <w:top w:val="single" w:color="E2E8F0" w:sz="4"/>
        </w:pBdr>
        <w:spacing w:before="360"/>
      </w:pPr>
      <w:r>
        <w:rPr>
          <w:color w:val="64748B"/>
          <w:sz w:val="16"/>
          <w:szCs w:val="16"/>
        </w:rPr>
        <w:t xml:space="preserve">Generato con KalBid · Quanto chiedere. Davvero. — </w:t>
      </w:r>
      <w:r>
        <w:rPr>
          <w:b/>
          <w:bCs/>
          <w:color w:val="0EA5E9"/>
          <w:sz w:val="16"/>
          <w:szCs w:val="16"/>
        </w:rPr>
        <w:t xml:space="preserve">Con KalBid calcoli anche il margine netto reale del preventivo: kalbid.it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preventivo</dc:title>
  <dc:creator>KalBid</dc:creator>
  <dc:description>Modello di preventivo gratuito - kalbid.it</dc:description>
  <cp:lastModifiedBy>Un-named</cp:lastModifiedBy>
  <cp:revision>1</cp:revision>
  <dcterms:created xsi:type="dcterms:W3CDTF">2026-09-08T16:05:26.415Z</dcterms:created>
  <dcterms:modified xsi:type="dcterms:W3CDTF">2026-09-08T16:05:26.418Z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